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93526">
      <w:pPr>
        <w:pStyle w:val="3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附件4</w:t>
      </w:r>
    </w:p>
    <w:p w14:paraId="0522305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线下考场指引</w:t>
      </w:r>
    </w:p>
    <w:p w14:paraId="71112A3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AA9003A">
      <w:pPr>
        <w:numPr>
          <w:ilvl w:val="0"/>
          <w:numId w:val="1"/>
        </w:num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考试中心位置</w:t>
      </w:r>
    </w:p>
    <w:p w14:paraId="0538354D">
      <w:pPr>
        <w:numPr>
          <w:ilvl w:val="0"/>
          <w:numId w:val="0"/>
        </w:numPr>
        <w:ind w:firstLine="672" w:firstLineChars="200"/>
        <w:rPr>
          <w:rFonts w:hint="eastAsia" w:ascii="仿宋_GB2312" w:hAnsi="仿宋_GB2312" w:eastAsia="仿宋_GB2312" w:cs="仿宋_GB231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8"/>
          <w:sz w:val="32"/>
          <w:szCs w:val="32"/>
          <w:shd w:val="clear" w:color="auto" w:fill="FFFFFF"/>
        </w:rPr>
        <w:t>电子科技大学沙河校区西门地址：成都市成华区一环路东一段</w:t>
      </w:r>
      <w:r>
        <w:rPr>
          <w:rFonts w:hint="default" w:ascii="Times New Roman" w:hAnsi="Times New Roman" w:eastAsia="仿宋_GB2312" w:cs="Times New Roman"/>
          <w:spacing w:val="8"/>
          <w:sz w:val="32"/>
          <w:szCs w:val="32"/>
          <w:shd w:val="clear" w:color="auto" w:fill="FFFFFF"/>
        </w:rPr>
        <w:t>251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  <w:shd w:val="clear" w:color="auto" w:fill="FFFFFF"/>
        </w:rPr>
        <w:t>号。</w:t>
      </w:r>
    </w:p>
    <w:p w14:paraId="3C138A39">
      <w:pPr>
        <w:ind w:firstLine="672" w:firstLineChars="200"/>
        <w:rPr>
          <w:rFonts w:hint="eastAsia" w:ascii="仿宋_GB2312" w:hAnsi="仿宋_GB2312" w:eastAsia="仿宋_GB2312" w:cs="仿宋_GB231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8"/>
          <w:sz w:val="32"/>
          <w:szCs w:val="32"/>
          <w:shd w:val="clear" w:color="auto" w:fill="FFFFFF"/>
        </w:rPr>
        <w:t>电子科技大学沙河校区东门地址：成都市成华区秀苑路</w:t>
      </w:r>
      <w:r>
        <w:rPr>
          <w:rFonts w:hint="default" w:ascii="Times New Roman" w:hAnsi="Times New Roman" w:eastAsia="仿宋_GB2312" w:cs="Times New Roman"/>
          <w:spacing w:val="8"/>
          <w:sz w:val="32"/>
          <w:szCs w:val="32"/>
          <w:shd w:val="clear" w:color="auto" w:fill="FFFFFF"/>
        </w:rPr>
        <w:t>22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  <w:shd w:val="clear" w:color="auto" w:fill="FFFFFF"/>
        </w:rPr>
        <w:t>号电子科技大学沙河校区。</w:t>
      </w:r>
    </w:p>
    <w:p w14:paraId="4ADD61A1">
      <w:pPr>
        <w:ind w:firstLine="672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8"/>
          <w:sz w:val="32"/>
          <w:szCs w:val="32"/>
          <w:shd w:val="clear" w:color="auto" w:fill="FFFFFF"/>
        </w:rPr>
        <w:t>电子科技大学沙河校区南门地址：成都市成华区建设北路二段四号附</w:t>
      </w:r>
      <w:r>
        <w:rPr>
          <w:rFonts w:hint="default" w:ascii="Times New Roman" w:hAnsi="Times New Roman" w:eastAsia="仿宋_GB2312" w:cs="Times New Roman"/>
          <w:spacing w:val="8"/>
          <w:sz w:val="32"/>
          <w:szCs w:val="32"/>
          <w:shd w:val="clear" w:color="auto" w:fill="FFFFFF"/>
        </w:rPr>
        <w:t>2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  <w:shd w:val="clear" w:color="auto" w:fill="FFFFFF"/>
        </w:rPr>
        <w:t>号。</w:t>
      </w:r>
    </w:p>
    <w:p w14:paraId="0D2EC251"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校内考场位置</w:t>
      </w:r>
    </w:p>
    <w:p w14:paraId="20987932"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信软大厦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楼机房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由电子科技大学沙河校区一环路西门进入，直走约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440</w:t>
      </w:r>
      <w:r>
        <w:rPr>
          <w:rFonts w:hint="eastAsia" w:ascii="仿宋_GB2312" w:hAnsi="仿宋_GB2312" w:eastAsia="仿宋_GB2312" w:cs="仿宋_GB2312"/>
          <w:sz w:val="32"/>
          <w:szCs w:val="32"/>
        </w:rPr>
        <w:t>米左前方信软大厦（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层建筑物）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校内导航请使用如下链接或百度地图</w:t>
      </w:r>
    </w:p>
    <w:p w14:paraId="78DC8D5F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411480</wp:posOffset>
            </wp:positionV>
            <wp:extent cx="5274310" cy="2968625"/>
            <wp:effectExtent l="0" t="0" r="2540" b="317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https://gis.uestc.edu.cn/#/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联系</w:t>
      </w:r>
      <w:r>
        <w:rPr>
          <w:rFonts w:hint="eastAsia" w:ascii="仿宋_GB2312" w:hAnsi="仿宋_GB2312" w:eastAsia="仿宋_GB2312" w:cs="仿宋_GB2312"/>
          <w:sz w:val="32"/>
          <w:szCs w:val="32"/>
        </w:rPr>
        <w:t>电话：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028-83201554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 w14:paraId="0E4CF3C1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15CE835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7097948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4936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25DE">
      <w:pPr>
        <w:rPr>
          <w:rFonts w:hint="eastAsia" w:ascii="仿宋_GB2312" w:hAnsi="仿宋_GB2312" w:eastAsia="仿宋_GB2312" w:cs="仿宋_GB2312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8"/>
          <w:sz w:val="32"/>
          <w:szCs w:val="32"/>
          <w:highlight w:val="red"/>
          <w:shd w:val="clear" w:color="auto" w:fill="FFFFFF"/>
        </w:rPr>
        <w:t>红色线路：沙河校区西门进（一环路上）此线路为建议线路。</w:t>
      </w:r>
    </w:p>
    <w:p w14:paraId="16ECEAFA">
      <w:pPr>
        <w:rPr>
          <w:rFonts w:hint="eastAsia" w:ascii="仿宋_GB2312" w:hAnsi="仿宋_GB2312" w:eastAsia="仿宋_GB2312" w:cs="仿宋_GB2312"/>
          <w:color w:val="0052FF"/>
          <w:spacing w:val="8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52FF"/>
          <w:spacing w:val="8"/>
          <w:sz w:val="32"/>
          <w:szCs w:val="32"/>
          <w:highlight w:val="green"/>
          <w:shd w:val="clear" w:color="auto" w:fill="FFFFFF"/>
        </w:rPr>
        <w:t>绿色线路：沙河校区南门进（建设北路上）</w:t>
      </w:r>
    </w:p>
    <w:p w14:paraId="330FB16B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52FF"/>
          <w:spacing w:val="8"/>
          <w:sz w:val="32"/>
          <w:szCs w:val="32"/>
          <w:highlight w:val="yellow"/>
          <w:shd w:val="clear" w:color="auto" w:fill="FFFFFF"/>
        </w:rPr>
        <w:t>黄色线路：沙河校区东门进（秀苑路上）</w:t>
      </w:r>
      <w:bookmarkStart w:id="0" w:name="_GoBack"/>
      <w:bookmarkEnd w:id="0"/>
    </w:p>
    <w:p w14:paraId="2B0F10E4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乘车路线</w:t>
      </w:r>
    </w:p>
    <w:p w14:paraId="42C226FF"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地铁：</w:t>
      </w:r>
      <w:r>
        <w:rPr>
          <w:rFonts w:hint="eastAsia" w:ascii="仿宋_GB2312" w:hAnsi="仿宋_GB2312" w:eastAsia="仿宋_GB2312" w:cs="仿宋_GB2312"/>
          <w:sz w:val="32"/>
          <w:szCs w:val="32"/>
        </w:rPr>
        <w:t>乘坐成都地铁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号线建设北路站</w:t>
      </w:r>
      <w:r>
        <w:rPr>
          <w:rFonts w:hint="default" w:ascii="Times New Roman" w:hAnsi="Times New Roman" w:eastAsia="仿宋_GB2312" w:cs="Times New Roman"/>
          <w:sz w:val="32"/>
          <w:szCs w:val="32"/>
        </w:rPr>
        <w:t>A1</w:t>
      </w:r>
      <w:r>
        <w:rPr>
          <w:rFonts w:hint="eastAsia" w:ascii="仿宋_GB2312" w:hAnsi="仿宋_GB2312" w:eastAsia="仿宋_GB2312" w:cs="仿宋_GB2312"/>
          <w:sz w:val="32"/>
          <w:szCs w:val="32"/>
        </w:rPr>
        <w:t>口出来向北走200米可到电子科技大学沙河校区西门。</w:t>
      </w:r>
    </w:p>
    <w:p w14:paraId="52989FD5"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公交车：</w:t>
      </w:r>
      <w:r>
        <w:rPr>
          <w:rFonts w:hint="eastAsia" w:ascii="仿宋_GB2312" w:hAnsi="仿宋_GB2312" w:eastAsia="仿宋_GB2312" w:cs="仿宋_GB2312"/>
          <w:sz w:val="32"/>
          <w:szCs w:val="32"/>
        </w:rPr>
        <w:t>乘坐公交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27、42、45、65、G57</w:t>
      </w:r>
      <w:r>
        <w:rPr>
          <w:rFonts w:hint="eastAsia" w:ascii="仿宋_GB2312" w:hAnsi="仿宋_GB2312" w:eastAsia="仿宋_GB2312" w:cs="仿宋_GB2312"/>
          <w:sz w:val="32"/>
          <w:szCs w:val="32"/>
        </w:rPr>
        <w:t>路至电子科大沙河校区站下向北走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120</w:t>
      </w:r>
      <w:r>
        <w:rPr>
          <w:rFonts w:hint="eastAsia" w:ascii="仿宋_GB2312" w:hAnsi="仿宋_GB2312" w:eastAsia="仿宋_GB2312" w:cs="仿宋_GB2312"/>
          <w:sz w:val="32"/>
          <w:szCs w:val="32"/>
        </w:rPr>
        <w:t>米到电子科技大学沙河校区西门。</w:t>
      </w:r>
    </w:p>
    <w:p w14:paraId="0D3F9CA5">
      <w:pPr>
        <w:numPr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四、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停车指引</w:t>
      </w:r>
    </w:p>
    <w:p w14:paraId="73B54F1E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校内不开放对外停车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附近对外开放的停车场：</w:t>
      </w:r>
    </w:p>
    <w:p w14:paraId="5DEFBEB2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西门：财富又一城（商场）停车场（车位约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400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个），距一环路西门约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400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米。</w:t>
      </w:r>
    </w:p>
    <w:p w14:paraId="7AFE1F7B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东门：东院停车场（车位约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70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个），据东门约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50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米。</w:t>
      </w:r>
    </w:p>
    <w:p w14:paraId="330C412D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</w:rPr>
        <w:t>3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南门：成都印象城（商场）停车场，距南门约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300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米。</w:t>
      </w:r>
    </w:p>
    <w:p w14:paraId="40623D64">
      <w:pPr>
        <w:numPr>
          <w:ilvl w:val="0"/>
          <w:numId w:val="2"/>
        </w:numPr>
        <w:jc w:val="left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入校预约流程</w:t>
      </w:r>
    </w:p>
    <w:p w14:paraId="0569371B">
      <w:pPr>
        <w:numPr>
          <w:ilvl w:val="0"/>
          <w:numId w:val="0"/>
        </w:numPr>
        <w:ind w:firstLine="640" w:firstLineChars="200"/>
        <w:jc w:val="left"/>
        <w:rPr>
          <w:rFonts w:hint="eastAsia" w:eastAsiaTheme="minorEastAsia"/>
          <w:b/>
          <w:bCs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已提前根据参加本次考试的考生预留手机号录入预约信息，搜索关注“平安成电”微信公众号，依次点击“账号信息”-“个人信息”，选择“校外访客”完成绑定。</w:t>
      </w:r>
    </w:p>
    <w:p w14:paraId="438DC441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6CE4F"/>
    <w:multiLevelType w:val="singleLevel"/>
    <w:tmpl w:val="5186CE4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A4B06FC"/>
    <w:multiLevelType w:val="singleLevel"/>
    <w:tmpl w:val="7A4B06F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ZlZTlhNzllYzU4MzlhNzk2ZmQ1Yzg1OGFlODk2ZWYifQ=="/>
  </w:docVars>
  <w:rsids>
    <w:rsidRoot w:val="00DD5967"/>
    <w:rsid w:val="00331EEA"/>
    <w:rsid w:val="00350E85"/>
    <w:rsid w:val="003F08CC"/>
    <w:rsid w:val="00426F4A"/>
    <w:rsid w:val="005E3ECD"/>
    <w:rsid w:val="007C0A23"/>
    <w:rsid w:val="007E04C5"/>
    <w:rsid w:val="00840247"/>
    <w:rsid w:val="00AC7ADC"/>
    <w:rsid w:val="00C14D80"/>
    <w:rsid w:val="00C23DB7"/>
    <w:rsid w:val="00DD5967"/>
    <w:rsid w:val="24DC79EC"/>
    <w:rsid w:val="2B1E3FD9"/>
    <w:rsid w:val="342A1F0B"/>
    <w:rsid w:val="37101937"/>
    <w:rsid w:val="3A6D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2 字符"/>
    <w:basedOn w:val="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7">
    <w:name w:val="标题 1 字符"/>
    <w:basedOn w:val="5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534</Words>
  <Characters>595</Characters>
  <Lines>4</Lines>
  <Paragraphs>1</Paragraphs>
  <TotalTime>6</TotalTime>
  <ScaleCrop>false</ScaleCrop>
  <LinksUpToDate>false</LinksUpToDate>
  <CharactersWithSpaces>595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2024-07-18T09:14:00Z</dcterms:created>
  <dc:creator>juncai liu</dc:creator>
  <cp:lastModifiedBy>Ekennn</cp:lastModifiedBy>
  <dcterms:modified xsi:type="dcterms:W3CDTF">2024-11-11T02:14:59Z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7B4FF119B1A14C05A9526B757F7CB45C_12</vt:lpwstr>
  </property>
</Properties>
</file>